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36AA" w14:textId="77777777" w:rsidR="00040274" w:rsidRPr="009F74A9" w:rsidRDefault="00B1020B" w:rsidP="00B1020B">
      <w:pPr>
        <w:jc w:val="center"/>
        <w:rPr>
          <w:rFonts w:ascii="Apple Chancery" w:hAnsi="Apple Chancery" w:cs="Apple Chancery"/>
          <w:color w:val="31849B" w:themeColor="accent5" w:themeShade="BF"/>
          <w:sz w:val="44"/>
          <w:szCs w:val="44"/>
        </w:rPr>
      </w:pPr>
      <w:r w:rsidRPr="009F74A9">
        <w:rPr>
          <w:rFonts w:ascii="Apple Chancery" w:hAnsi="Apple Chancery" w:cs="Apple Chancery"/>
          <w:color w:val="31849B" w:themeColor="accent5" w:themeShade="BF"/>
          <w:sz w:val="44"/>
          <w:szCs w:val="44"/>
        </w:rPr>
        <w:t>Kundalini Yoga Retreat</w:t>
      </w:r>
    </w:p>
    <w:p w14:paraId="79E8DB44" w14:textId="77777777" w:rsidR="00B1020B" w:rsidRPr="008E1213" w:rsidRDefault="00B1020B" w:rsidP="00B1020B">
      <w:pPr>
        <w:jc w:val="center"/>
        <w:rPr>
          <w:rFonts w:ascii="Apple Chancery" w:hAnsi="Apple Chancery" w:cs="Apple Chancery"/>
          <w:b/>
          <w:color w:val="31849B" w:themeColor="accent5" w:themeShade="BF"/>
          <w:sz w:val="28"/>
          <w:szCs w:val="28"/>
        </w:rPr>
      </w:pPr>
      <w:r w:rsidRPr="008E1213">
        <w:rPr>
          <w:rFonts w:ascii="Apple Chancery" w:hAnsi="Apple Chancery" w:cs="Apple Chancery"/>
          <w:b/>
          <w:color w:val="31849B" w:themeColor="accent5" w:themeShade="BF"/>
          <w:sz w:val="28"/>
          <w:szCs w:val="28"/>
        </w:rPr>
        <w:t>Salt Spring Island, Oct 23</w:t>
      </w:r>
      <w:r w:rsidRPr="008E1213">
        <w:rPr>
          <w:rFonts w:ascii="Apple Chancery" w:hAnsi="Apple Chancery" w:cs="Apple Chancery"/>
          <w:b/>
          <w:color w:val="31849B" w:themeColor="accent5" w:themeShade="BF"/>
          <w:sz w:val="28"/>
          <w:szCs w:val="28"/>
          <w:vertAlign w:val="superscript"/>
        </w:rPr>
        <w:t>rd</w:t>
      </w:r>
      <w:r w:rsidRPr="008E1213">
        <w:rPr>
          <w:rFonts w:ascii="Apple Chancery" w:hAnsi="Apple Chancery" w:cs="Apple Chancery"/>
          <w:b/>
          <w:color w:val="31849B" w:themeColor="accent5" w:themeShade="BF"/>
          <w:sz w:val="28"/>
          <w:szCs w:val="28"/>
        </w:rPr>
        <w:t xml:space="preserve"> – 26</w:t>
      </w:r>
      <w:r w:rsidRPr="008E1213">
        <w:rPr>
          <w:rFonts w:ascii="Apple Chancery" w:hAnsi="Apple Chancery" w:cs="Apple Chancery"/>
          <w:b/>
          <w:color w:val="31849B" w:themeColor="accent5" w:themeShade="BF"/>
          <w:sz w:val="28"/>
          <w:szCs w:val="28"/>
          <w:vertAlign w:val="superscript"/>
        </w:rPr>
        <w:t>th</w:t>
      </w:r>
    </w:p>
    <w:p w14:paraId="7530B2CA" w14:textId="77777777" w:rsidR="00B1020B" w:rsidRPr="009F74A9" w:rsidRDefault="00B1020B" w:rsidP="00B1020B">
      <w:pPr>
        <w:jc w:val="center"/>
        <w:rPr>
          <w:rFonts w:ascii="Apple Chancery" w:hAnsi="Apple Chancery" w:cs="Apple Chancery"/>
          <w:color w:val="31849B" w:themeColor="accent5" w:themeShade="BF"/>
          <w:sz w:val="56"/>
          <w:szCs w:val="56"/>
        </w:rPr>
      </w:pPr>
      <w:r w:rsidRPr="009F74A9">
        <w:rPr>
          <w:rFonts w:ascii="Apple Chancery" w:hAnsi="Apple Chancery" w:cs="Apple Chancery"/>
          <w:color w:val="31849B" w:themeColor="accent5" w:themeShade="BF"/>
          <w:sz w:val="56"/>
          <w:szCs w:val="56"/>
        </w:rPr>
        <w:t xml:space="preserve">Registration </w:t>
      </w:r>
      <w:r w:rsidR="00057ABF" w:rsidRPr="009F74A9">
        <w:rPr>
          <w:rFonts w:ascii="Apple Chancery" w:hAnsi="Apple Chancery" w:cs="Apple Chancery"/>
          <w:color w:val="31849B" w:themeColor="accent5" w:themeShade="BF"/>
          <w:sz w:val="56"/>
          <w:szCs w:val="56"/>
        </w:rPr>
        <w:t>Form</w:t>
      </w:r>
    </w:p>
    <w:p w14:paraId="6847EF95" w14:textId="77777777" w:rsidR="00B1020B" w:rsidRDefault="00B1020B" w:rsidP="00B1020B">
      <w:pPr>
        <w:rPr>
          <w:rFonts w:ascii="Apple Chancery" w:hAnsi="Apple Chancery" w:cs="Apple Chancery"/>
          <w:color w:val="31849B" w:themeColor="accent5" w:themeShade="BF"/>
          <w:sz w:val="32"/>
          <w:szCs w:val="32"/>
        </w:rPr>
      </w:pPr>
    </w:p>
    <w:p w14:paraId="2ABF1F3E" w14:textId="77777777" w:rsidR="009E4E4D" w:rsidRDefault="00B1020B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057ABF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Welcome </w:t>
      </w:r>
      <w:r w:rsidR="00057ABF" w:rsidRPr="00057ABF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to the 2015 Kundalini Yoga Retreat! </w:t>
      </w:r>
      <w:r w:rsidR="009E4E4D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</w:p>
    <w:p w14:paraId="011E4786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01AA836D" w14:textId="0E5F6E72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I am super e</w:t>
      </w:r>
      <w:r w:rsidR="000A4AF2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xcited you have decided to come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and be a part of this nourishing, soulful and consciousness-altering </w:t>
      </w:r>
      <w:r w:rsidR="000A4AF2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retreat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!</w:t>
      </w:r>
    </w:p>
    <w:p w14:paraId="0580925E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307BCDBE" w14:textId="59D658A4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Please fill out this form as completely as you can. It includes some essential information for your Tantric Numerology, food preferences, </w:t>
      </w:r>
      <w:r w:rsidR="009F74A9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and room requests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. Once this </w:t>
      </w:r>
      <w:r w:rsidR="00C40CE4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form is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received, along with your payment,</w:t>
      </w:r>
      <w:r w:rsidR="00177326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your registration is confirmed.</w:t>
      </w:r>
      <w:r w:rsidR="00C40CE4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</w:p>
    <w:p w14:paraId="1890B5F5" w14:textId="77777777" w:rsidR="009E4E4D" w:rsidRP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02A140C3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7F3E3AA0" w14:textId="77777777" w:rsidR="009E4E4D" w:rsidRPr="009E4E4D" w:rsidRDefault="003513E6" w:rsidP="00B1020B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  <w: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 xml:space="preserve">A. </w:t>
      </w:r>
      <w:r w:rsidR="009E4E4D" w:rsidRPr="009E4E4D"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>Participant Information</w:t>
      </w:r>
    </w:p>
    <w:p w14:paraId="115BF867" w14:textId="77777777" w:rsidR="00B1020B" w:rsidRPr="009E4E4D" w:rsidRDefault="00B1020B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9E4E4D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Full Name:</w:t>
      </w:r>
    </w:p>
    <w:p w14:paraId="10553D98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3128B035" w14:textId="77777777" w:rsidR="00B1020B" w:rsidRPr="009E4E4D" w:rsidRDefault="00B1020B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9E4E4D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Address:</w:t>
      </w:r>
    </w:p>
    <w:p w14:paraId="00FCBFBE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7B54915E" w14:textId="2E081732" w:rsidR="00B1020B" w:rsidRPr="009E4E4D" w:rsidRDefault="00B1020B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9E4E4D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Birthdate (</w:t>
      </w:r>
      <w:r w:rsidR="000A4AF2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day, month, and year </w:t>
      </w:r>
      <w:r w:rsidRPr="009E4E4D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for Tantric Numerology):</w:t>
      </w:r>
    </w:p>
    <w:p w14:paraId="7659CFF0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6E8B1B40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Preferred Email:</w:t>
      </w:r>
    </w:p>
    <w:p w14:paraId="69A16A32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7073FB6B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Preferred Phone Number:</w:t>
      </w:r>
    </w:p>
    <w:p w14:paraId="2C81305B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7328EFE4" w14:textId="77777777" w:rsidR="00B1020B" w:rsidRDefault="00B1020B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9E4E4D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Emergency Contact:</w:t>
      </w:r>
    </w:p>
    <w:p w14:paraId="0488000F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7076E73C" w14:textId="77777777" w:rsidR="009E4E4D" w:rsidRDefault="009E4E4D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66381710" w14:textId="77777777" w:rsidR="00C40CE4" w:rsidRDefault="00C40CE4" w:rsidP="00B1020B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</w:p>
    <w:p w14:paraId="7A7190FE" w14:textId="77777777" w:rsidR="00C40CE4" w:rsidRDefault="00C40CE4" w:rsidP="00B1020B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sectPr w:rsidR="00C40CE4" w:rsidSect="006A5423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15F74B79" w14:textId="77777777" w:rsidR="006B5C0A" w:rsidRDefault="006B5C0A" w:rsidP="00B1020B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</w:p>
    <w:p w14:paraId="5EFB35F9" w14:textId="740B3B22" w:rsidR="003513E6" w:rsidRPr="00C40CE4" w:rsidRDefault="00C40CE4" w:rsidP="00B1020B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  <w: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lastRenderedPageBreak/>
        <w:t>C</w:t>
      </w:r>
      <w:r w:rsidR="003513E6" w:rsidRPr="00C40CE4"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 xml:space="preserve">. </w:t>
      </w:r>
      <w:r w:rsidR="006A7466" w:rsidRPr="00C40CE4"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>Accommodation</w:t>
      </w:r>
    </w:p>
    <w:p w14:paraId="66528119" w14:textId="0F137E5F" w:rsidR="003513E6" w:rsidRDefault="003513E6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3513E6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Your Retreat Package is based on shared 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accommodation</w:t>
      </w:r>
      <w:r w:rsidR="008E121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(2</w:t>
      </w:r>
      <w:r w:rsidR="00E061AB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or 3</w:t>
      </w:r>
      <w:r w:rsidR="008E121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)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; however, there are a few private rooms available for $75.00 </w:t>
      </w:r>
      <w:r w:rsidR="00E129D2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(total) 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extra.</w:t>
      </w:r>
      <w:r w:rsidR="00C40CE4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Please indicate any of your room requests, concerns, or considerations here:</w:t>
      </w:r>
    </w:p>
    <w:p w14:paraId="062F8EA7" w14:textId="77777777" w:rsidR="003513E6" w:rsidRDefault="003513E6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114C6514" w14:textId="77777777" w:rsidR="009F74A9" w:rsidRDefault="009F74A9" w:rsidP="00C40CE4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</w:p>
    <w:p w14:paraId="3ACE7A5F" w14:textId="77777777" w:rsidR="009F74A9" w:rsidRDefault="009F74A9" w:rsidP="00C40CE4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</w:p>
    <w:p w14:paraId="1E395AA4" w14:textId="77777777" w:rsidR="009F74A9" w:rsidRDefault="009F74A9" w:rsidP="00C40CE4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</w:p>
    <w:p w14:paraId="19570E09" w14:textId="77777777" w:rsidR="009F74A9" w:rsidRDefault="009F74A9" w:rsidP="00C40CE4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</w:p>
    <w:p w14:paraId="3FCAC66E" w14:textId="321B5A6D" w:rsidR="00C40CE4" w:rsidRPr="006A5423" w:rsidRDefault="00C40CE4" w:rsidP="00C40CE4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  <w: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 xml:space="preserve">D. </w:t>
      </w:r>
      <w:r w:rsidRPr="006A5423"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>Food</w:t>
      </w:r>
    </w:p>
    <w:p w14:paraId="516DBCD2" w14:textId="3CBF7C8F" w:rsidR="00C40CE4" w:rsidRDefault="00C40CE4" w:rsidP="00C40CE4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Your Retreat Package includes all meals from Friday Dinner to Monday lunch</w:t>
      </w:r>
      <w:r w:rsidR="009F74A9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inclusive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. Stowel Lake Farm provides vegetarian, </w:t>
      </w:r>
      <w:r w:rsidR="009F74A9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mostly 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organic and local food. Please </w:t>
      </w:r>
      <w:r w:rsidR="003775AC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indicate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any food requests and dietary restrictions</w:t>
      </w:r>
      <w:r w:rsidR="009F74A9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here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(gluten free, dairy free, vegan, allergies, etc.) and we will </w:t>
      </w:r>
      <w:r w:rsidR="009F74A9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do our very best to accommodate:</w:t>
      </w:r>
    </w:p>
    <w:p w14:paraId="79F19D3A" w14:textId="77777777" w:rsidR="00C40CE4" w:rsidRDefault="00C40CE4" w:rsidP="00C40CE4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0450C878" w14:textId="77777777" w:rsidR="009F74A9" w:rsidRDefault="009F74A9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2A27501A" w14:textId="77777777" w:rsidR="009F74A9" w:rsidRDefault="009F74A9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4138CB3D" w14:textId="77777777" w:rsidR="009F74A9" w:rsidRDefault="009F74A9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3AD9BC2D" w14:textId="77777777" w:rsidR="009F74A9" w:rsidRDefault="009F74A9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245B284A" w14:textId="77777777" w:rsidR="003513E6" w:rsidRPr="00C108CC" w:rsidRDefault="003513E6" w:rsidP="00B1020B">
      <w:pPr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</w:pPr>
      <w:r w:rsidRPr="00C108CC">
        <w:rPr>
          <w:rFonts w:asciiTheme="majorHAnsi" w:hAnsiTheme="majorHAnsi" w:cs="Apple Chancery"/>
          <w:b/>
          <w:color w:val="31849B" w:themeColor="accent5" w:themeShade="BF"/>
          <w:sz w:val="36"/>
          <w:szCs w:val="36"/>
        </w:rPr>
        <w:t>E. Payment</w:t>
      </w:r>
    </w:p>
    <w:p w14:paraId="58256F5B" w14:textId="77777777" w:rsidR="00B30043" w:rsidRDefault="00C108CC" w:rsidP="00C108CC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Payment is due in full on registration. </w:t>
      </w:r>
    </w:p>
    <w:p w14:paraId="0ED13471" w14:textId="789ADF74" w:rsidR="00E129D2" w:rsidRDefault="00B30043" w:rsidP="00E129D2">
      <w:pPr>
        <w:pStyle w:val="ListParagraph"/>
        <w:ind w:left="0"/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</w:pPr>
      <w:r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 xml:space="preserve">* </w:t>
      </w:r>
      <w:r w:rsidR="00C108CC" w:rsidRPr="00B30043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>If you would prefer a payment plan, there is th</w:t>
      </w:r>
      <w:r w:rsidR="00E12DEE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>e option to pay in two</w:t>
      </w:r>
      <w:r w:rsidR="00E129D2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 xml:space="preserve"> i</w:t>
      </w:r>
      <w:r w:rsidR="00E129D2" w:rsidRPr="00B30043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>nstallments</w:t>
      </w:r>
      <w:r w:rsidR="00E129D2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>:</w:t>
      </w:r>
    </w:p>
    <w:p w14:paraId="0C0636CC" w14:textId="19473413" w:rsidR="00C108CC" w:rsidRPr="00B30043" w:rsidRDefault="00E129D2" w:rsidP="00E129D2">
      <w:pPr>
        <w:pStyle w:val="ListParagraph"/>
        <w:ind w:left="0"/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</w:pPr>
      <w:r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 xml:space="preserve">   </w:t>
      </w:r>
      <w:proofErr w:type="gramStart"/>
      <w:r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>50 % on registration, and the reminder 2 weeks before the retreat</w:t>
      </w:r>
      <w:r w:rsidR="00C108CC" w:rsidRPr="00B30043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>.</w:t>
      </w:r>
      <w:proofErr w:type="gramEnd"/>
      <w:r w:rsidR="00C108CC" w:rsidRPr="00B30043">
        <w:rPr>
          <w:rFonts w:asciiTheme="majorHAnsi" w:hAnsiTheme="majorHAnsi" w:cs="Apple Chancery"/>
          <w:i/>
          <w:color w:val="31849B" w:themeColor="accent5" w:themeShade="BF"/>
          <w:sz w:val="28"/>
          <w:szCs w:val="28"/>
        </w:rPr>
        <w:t xml:space="preserve"> </w:t>
      </w:r>
    </w:p>
    <w:p w14:paraId="6570F5DE" w14:textId="77777777" w:rsidR="003513E6" w:rsidRDefault="003513E6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3995239C" w14:textId="7E09110D" w:rsidR="00C108CC" w:rsidRPr="00C108CC" w:rsidRDefault="00C108CC" w:rsidP="00B1020B">
      <w:pPr>
        <w:rPr>
          <w:rFonts w:asciiTheme="majorHAnsi" w:hAnsiTheme="majorHAnsi" w:cs="Apple Chancery"/>
          <w:b/>
          <w:color w:val="31849B" w:themeColor="accent5" w:themeShade="BF"/>
          <w:sz w:val="32"/>
          <w:szCs w:val="32"/>
        </w:rPr>
      </w:pPr>
      <w:r w:rsidRPr="00C108CC">
        <w:rPr>
          <w:rFonts w:asciiTheme="majorHAnsi" w:hAnsiTheme="majorHAnsi" w:cs="Apple Chancery"/>
          <w:b/>
          <w:color w:val="31849B" w:themeColor="accent5" w:themeShade="BF"/>
          <w:sz w:val="32"/>
          <w:szCs w:val="32"/>
        </w:rPr>
        <w:t>Total Cost including Taxes</w:t>
      </w:r>
      <w:r w:rsidR="00E666DA">
        <w:rPr>
          <w:rFonts w:asciiTheme="majorHAnsi" w:hAnsiTheme="majorHAnsi" w:cs="Apple Chancery"/>
          <w:b/>
          <w:color w:val="31849B" w:themeColor="accent5" w:themeShade="BF"/>
          <w:sz w:val="32"/>
          <w:szCs w:val="32"/>
        </w:rPr>
        <w:t>:</w:t>
      </w:r>
    </w:p>
    <w:p w14:paraId="7C1CBC31" w14:textId="11C6CEC0" w:rsidR="003513E6" w:rsidRDefault="003513E6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Regular: $925:00</w:t>
      </w:r>
    </w:p>
    <w:p w14:paraId="12F64D0E" w14:textId="134A4CDE" w:rsidR="00E12DEE" w:rsidRDefault="00E12DEE" w:rsidP="00B1020B">
      <w:pPr>
        <w:rPr>
          <w:rFonts w:asciiTheme="majorHAnsi" w:hAnsiTheme="majorHAnsi" w:cs="Apple Chancery"/>
          <w:color w:val="31849B" w:themeColor="accent5" w:themeShade="BF"/>
          <w:sz w:val="28"/>
          <w:szCs w:val="28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Friend Option: $50.00 off each if you register with a friend: $875.00</w:t>
      </w:r>
      <w:r w:rsidR="0041423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  <w:r w:rsidR="00414233" w:rsidRPr="00414233">
        <w:rPr>
          <w:rFonts w:asciiTheme="majorHAnsi" w:hAnsiTheme="majorHAnsi" w:cs="Apple Chancery"/>
          <w:color w:val="31849B" w:themeColor="accent5" w:themeShade="BF"/>
          <w:sz w:val="28"/>
          <w:szCs w:val="28"/>
        </w:rPr>
        <w:t>(not valid in combination with other offers)</w:t>
      </w:r>
    </w:p>
    <w:p w14:paraId="0A59A0BF" w14:textId="4C36F49C" w:rsidR="00E129D2" w:rsidRPr="00E129D2" w:rsidRDefault="00E129D2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* Please add</w:t>
      </w:r>
      <w:r w:rsidRPr="00E129D2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$75.00 i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f you would like a private room</w:t>
      </w:r>
    </w:p>
    <w:p w14:paraId="756C940A" w14:textId="77777777" w:rsidR="00C108CC" w:rsidRDefault="00C108CC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617847BB" w14:textId="3CE01E0D" w:rsidR="00C108CC" w:rsidRPr="00B30043" w:rsidRDefault="00C108CC" w:rsidP="00B1020B">
      <w:pPr>
        <w:rPr>
          <w:rFonts w:asciiTheme="majorHAnsi" w:hAnsiTheme="majorHAnsi" w:cs="Apple Chancery"/>
          <w:b/>
          <w:color w:val="31849B" w:themeColor="accent5" w:themeShade="BF"/>
          <w:sz w:val="32"/>
          <w:szCs w:val="32"/>
        </w:rPr>
      </w:pPr>
      <w:r w:rsidRPr="00B30043">
        <w:rPr>
          <w:rFonts w:asciiTheme="majorHAnsi" w:hAnsiTheme="majorHAnsi" w:cs="Apple Chancery"/>
          <w:b/>
          <w:color w:val="31849B" w:themeColor="accent5" w:themeShade="BF"/>
          <w:sz w:val="32"/>
          <w:szCs w:val="32"/>
        </w:rPr>
        <w:t>Accepted Payment Methods</w:t>
      </w:r>
      <w:r w:rsidR="00E666DA">
        <w:rPr>
          <w:rFonts w:asciiTheme="majorHAnsi" w:hAnsiTheme="majorHAnsi" w:cs="Apple Chancery"/>
          <w:b/>
          <w:color w:val="31849B" w:themeColor="accent5" w:themeShade="BF"/>
          <w:sz w:val="32"/>
          <w:szCs w:val="32"/>
        </w:rPr>
        <w:t>:</w:t>
      </w:r>
    </w:p>
    <w:p w14:paraId="39E10286" w14:textId="77777777" w:rsidR="00E12DEE" w:rsidRDefault="009F74A9" w:rsidP="00B30043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E12DE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Email Transfer</w:t>
      </w:r>
    </w:p>
    <w:p w14:paraId="58513015" w14:textId="082AAF0B" w:rsidR="00C108CC" w:rsidRPr="00E12DEE" w:rsidRDefault="00C108CC" w:rsidP="00E12DEE">
      <w:pPr>
        <w:pStyle w:val="ListParagraph"/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E12DE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Send to</w:t>
      </w:r>
      <w:r w:rsidR="00E666DA" w:rsidRPr="00E12DE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:</w:t>
      </w:r>
      <w:r w:rsidRPr="00E12DE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  <w:hyperlink r:id="rId7" w:history="1">
        <w:r w:rsidRPr="00E12DEE">
          <w:rPr>
            <w:rStyle w:val="Hyperlink"/>
            <w:rFonts w:asciiTheme="majorHAnsi" w:hAnsiTheme="majorHAnsi" w:cs="Apple Chancery"/>
            <w:sz w:val="32"/>
            <w:szCs w:val="32"/>
          </w:rPr>
          <w:t>DawnRabey@live.ca</w:t>
        </w:r>
      </w:hyperlink>
    </w:p>
    <w:p w14:paraId="3DAE7337" w14:textId="77777777" w:rsidR="00C108CC" w:rsidRDefault="00C108CC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5E68E448" w14:textId="21A9DFE7" w:rsidR="00C40CE4" w:rsidRPr="009F74A9" w:rsidRDefault="009F74A9" w:rsidP="009F74A9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Cheque</w:t>
      </w:r>
      <w:r w:rsidR="003775AC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,</w:t>
      </w:r>
      <w:r w:rsidR="00C108CC" w:rsidRPr="00B3004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send to:</w:t>
      </w:r>
    </w:p>
    <w:p w14:paraId="185E58A1" w14:textId="2AFD0A92" w:rsidR="00C108CC" w:rsidRPr="00B30043" w:rsidRDefault="00C108CC" w:rsidP="00B30043">
      <w:pPr>
        <w:pStyle w:val="ListParagraph"/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B3004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Dawn Rabey, 3-1376 Pandora Ave</w:t>
      </w:r>
      <w:r w:rsidR="00C40CE4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nue, Victoria BC Canada V8R 1A3</w:t>
      </w:r>
      <w:r w:rsidRPr="00B3004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</w:p>
    <w:p w14:paraId="767AD314" w14:textId="77777777" w:rsidR="00C108CC" w:rsidRDefault="00C108CC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6100A81D" w14:textId="77777777" w:rsidR="00C108CC" w:rsidRPr="00B30043" w:rsidRDefault="00C108CC" w:rsidP="00B30043">
      <w:pPr>
        <w:pStyle w:val="ListParagraph"/>
        <w:numPr>
          <w:ilvl w:val="0"/>
          <w:numId w:val="1"/>
        </w:num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B3004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Cash:</w:t>
      </w:r>
    </w:p>
    <w:p w14:paraId="713E587E" w14:textId="77777777" w:rsidR="00C108CC" w:rsidRPr="00B30043" w:rsidRDefault="00B30043" w:rsidP="00B30043">
      <w:pPr>
        <w:pStyle w:val="ListParagraph"/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 w:rsidRPr="00B30043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If you will see me soon!</w:t>
      </w:r>
    </w:p>
    <w:p w14:paraId="48FB8A4C" w14:textId="77777777" w:rsidR="00B30043" w:rsidRDefault="00B30043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29D9E486" w14:textId="77777777" w:rsidR="00B30043" w:rsidRDefault="00B30043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4757FF6E" w14:textId="77777777" w:rsidR="00E666DA" w:rsidRDefault="00E666DA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69581A6E" w14:textId="413A9EF6" w:rsidR="00C40CE4" w:rsidRDefault="00E129D2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  <w:r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That covers</w:t>
      </w:r>
      <w:r w:rsidR="00E666DA" w:rsidRPr="00E666D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everything for now!  You </w:t>
      </w:r>
      <w:r w:rsidR="00BF3D4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will</w:t>
      </w:r>
      <w:r w:rsidR="00E666DA" w:rsidRPr="00E666D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</w:t>
      </w:r>
      <w:r w:rsidR="00BF3D4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receive </w:t>
      </w:r>
      <w:r w:rsidR="00E666DA" w:rsidRPr="00E666D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updates </w:t>
      </w:r>
      <w:bookmarkStart w:id="0" w:name="_GoBack"/>
      <w:bookmarkEnd w:id="0"/>
      <w:r w:rsidR="00BF3D4E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a couple</w:t>
      </w:r>
      <w:r w:rsidR="002064A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more times before the retreat, and please feel free to contact me w</w:t>
      </w:r>
      <w:r w:rsidR="003775AC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henever</w:t>
      </w:r>
      <w:r w:rsidR="00E666DA" w:rsidRPr="00E666D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you have any questions</w:t>
      </w:r>
      <w:r w:rsidR="00E666D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 xml:space="preserve"> along the way</w:t>
      </w:r>
      <w:r w:rsidR="002064AA">
        <w:rPr>
          <w:rFonts w:asciiTheme="majorHAnsi" w:hAnsiTheme="majorHAnsi" w:cs="Apple Chancery"/>
          <w:color w:val="31849B" w:themeColor="accent5" w:themeShade="BF"/>
          <w:sz w:val="32"/>
          <w:szCs w:val="32"/>
        </w:rPr>
        <w:t>!</w:t>
      </w:r>
    </w:p>
    <w:p w14:paraId="776DEE07" w14:textId="77777777" w:rsidR="00C40CE4" w:rsidRDefault="00C40CE4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400CC64B" w14:textId="77777777" w:rsidR="00C40CE4" w:rsidRDefault="00C40CE4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451FF700" w14:textId="77777777" w:rsidR="00C40CE4" w:rsidRDefault="00C40CE4" w:rsidP="00B1020B">
      <w:pPr>
        <w:rPr>
          <w:rFonts w:asciiTheme="majorHAnsi" w:hAnsiTheme="majorHAnsi" w:cs="Apple Chancery"/>
          <w:color w:val="31849B" w:themeColor="accent5" w:themeShade="BF"/>
          <w:sz w:val="32"/>
          <w:szCs w:val="32"/>
        </w:rPr>
      </w:pPr>
    </w:p>
    <w:p w14:paraId="4B41B7D9" w14:textId="77777777" w:rsidR="002064AA" w:rsidRDefault="002064AA" w:rsidP="00B1020B">
      <w:pPr>
        <w:rPr>
          <w:rFonts w:ascii="Apple Chancery" w:hAnsi="Apple Chancery" w:cs="Apple Chancery"/>
          <w:color w:val="31849B" w:themeColor="accent5" w:themeShade="BF"/>
          <w:sz w:val="36"/>
          <w:szCs w:val="36"/>
        </w:rPr>
      </w:pPr>
    </w:p>
    <w:p w14:paraId="7D6E05B3" w14:textId="5129063C" w:rsidR="00C40CE4" w:rsidRPr="00C40CE4" w:rsidRDefault="00C40CE4" w:rsidP="00B1020B">
      <w:pPr>
        <w:rPr>
          <w:rFonts w:ascii="Apple Chancery" w:hAnsi="Apple Chancery" w:cs="Apple Chancery"/>
          <w:color w:val="31849B" w:themeColor="accent5" w:themeShade="BF"/>
          <w:sz w:val="36"/>
          <w:szCs w:val="36"/>
        </w:rPr>
      </w:pPr>
      <w:r w:rsidRPr="00C40CE4">
        <w:rPr>
          <w:rFonts w:ascii="Apple Chancery" w:hAnsi="Apple Chancery" w:cs="Apple Chancery"/>
          <w:color w:val="31849B" w:themeColor="accent5" w:themeShade="BF"/>
          <w:sz w:val="36"/>
          <w:szCs w:val="36"/>
        </w:rPr>
        <w:t>Blessings and Sat Nam!  Dawn Rabey</w:t>
      </w:r>
    </w:p>
    <w:p w14:paraId="45F009BF" w14:textId="77777777" w:rsidR="003775AC" w:rsidRDefault="003775AC" w:rsidP="00B1020B">
      <w:pPr>
        <w:rPr>
          <w:rFonts w:ascii="Apple Chancery" w:hAnsi="Apple Chancery" w:cs="Apple Chancery"/>
          <w:color w:val="31849B" w:themeColor="accent5" w:themeShade="BF"/>
        </w:rPr>
      </w:pPr>
    </w:p>
    <w:p w14:paraId="24B2CC77" w14:textId="77777777" w:rsidR="003775AC" w:rsidRDefault="003775AC" w:rsidP="00B1020B">
      <w:pPr>
        <w:rPr>
          <w:rFonts w:ascii="Apple Chancery" w:hAnsi="Apple Chancery" w:cs="Apple Chancery"/>
          <w:color w:val="31849B" w:themeColor="accent5" w:themeShade="BF"/>
        </w:rPr>
      </w:pPr>
    </w:p>
    <w:p w14:paraId="46E4A920" w14:textId="204AA94B" w:rsidR="00C40CE4" w:rsidRPr="002064AA" w:rsidRDefault="00C40CE4" w:rsidP="00B1020B">
      <w:pPr>
        <w:rPr>
          <w:rFonts w:ascii="Apple Chancery" w:hAnsi="Apple Chancery" w:cs="Apple Chancery"/>
          <w:color w:val="31849B" w:themeColor="accent5" w:themeShade="BF"/>
          <w:sz w:val="28"/>
          <w:szCs w:val="28"/>
        </w:rPr>
      </w:pPr>
      <w:r w:rsidRPr="002064AA">
        <w:rPr>
          <w:rFonts w:ascii="Apple Chancery" w:hAnsi="Apple Chancery" w:cs="Apple Chancery"/>
          <w:color w:val="31849B" w:themeColor="accent5" w:themeShade="BF"/>
          <w:sz w:val="28"/>
          <w:szCs w:val="28"/>
        </w:rPr>
        <w:t>Dawn Rabey, PhD, RCC, E-RYT500</w:t>
      </w:r>
    </w:p>
    <w:p w14:paraId="131FB5AE" w14:textId="4289A296" w:rsidR="00C40CE4" w:rsidRPr="002064AA" w:rsidRDefault="00C40CE4" w:rsidP="00B1020B">
      <w:pPr>
        <w:rPr>
          <w:rFonts w:ascii="Apple Chancery" w:hAnsi="Apple Chancery" w:cs="Apple Chancery"/>
          <w:color w:val="31849B" w:themeColor="accent5" w:themeShade="BF"/>
          <w:sz w:val="28"/>
          <w:szCs w:val="28"/>
        </w:rPr>
      </w:pPr>
      <w:r w:rsidRPr="002064AA">
        <w:rPr>
          <w:rFonts w:ascii="Apple Chancery" w:hAnsi="Apple Chancery" w:cs="Apple Chancery"/>
          <w:color w:val="31849B" w:themeColor="accent5" w:themeShade="BF"/>
          <w:sz w:val="28"/>
          <w:szCs w:val="28"/>
        </w:rPr>
        <w:t>250-661-8679</w:t>
      </w:r>
    </w:p>
    <w:p w14:paraId="12A77752" w14:textId="3ED8C51A" w:rsidR="00C40CE4" w:rsidRPr="002064AA" w:rsidRDefault="00E129D2" w:rsidP="00B1020B">
      <w:pPr>
        <w:rPr>
          <w:rFonts w:ascii="Apple Chancery" w:hAnsi="Apple Chancery" w:cs="Apple Chancery"/>
          <w:color w:val="31849B" w:themeColor="accent5" w:themeShade="BF"/>
          <w:sz w:val="28"/>
          <w:szCs w:val="28"/>
        </w:rPr>
      </w:pPr>
      <w:hyperlink r:id="rId8" w:history="1">
        <w:r w:rsidR="00C40CE4" w:rsidRPr="002064AA">
          <w:rPr>
            <w:rStyle w:val="Hyperlink"/>
            <w:rFonts w:ascii="Apple Chancery" w:hAnsi="Apple Chancery" w:cs="Apple Chancery"/>
            <w:sz w:val="28"/>
            <w:szCs w:val="28"/>
          </w:rPr>
          <w:t>DawnRabey@live.ca</w:t>
        </w:r>
      </w:hyperlink>
    </w:p>
    <w:p w14:paraId="15B27C99" w14:textId="2187B049" w:rsidR="009538C2" w:rsidRPr="002064AA" w:rsidRDefault="00E129D2" w:rsidP="003775AC">
      <w:pPr>
        <w:tabs>
          <w:tab w:val="left" w:pos="2220"/>
        </w:tabs>
        <w:rPr>
          <w:rFonts w:ascii="Arial" w:hAnsi="Arial" w:cs="Arial"/>
          <w:sz w:val="28"/>
          <w:szCs w:val="28"/>
        </w:rPr>
      </w:pPr>
      <w:hyperlink r:id="rId9" w:history="1">
        <w:r w:rsidR="003775AC" w:rsidRPr="002064AA">
          <w:rPr>
            <w:rStyle w:val="Hyperlink"/>
            <w:rFonts w:ascii="Apple Chancery" w:hAnsi="Apple Chancery" w:cs="Apple Chancery"/>
            <w:sz w:val="28"/>
            <w:szCs w:val="28"/>
          </w:rPr>
          <w:t>www.dawnrabey.com</w:t>
        </w:r>
      </w:hyperlink>
      <w:r w:rsidR="003775AC" w:rsidRPr="002064AA">
        <w:rPr>
          <w:rFonts w:ascii="Apple Chancery" w:hAnsi="Apple Chancery" w:cs="Apple Chancery"/>
          <w:sz w:val="28"/>
          <w:szCs w:val="28"/>
        </w:rPr>
        <w:t xml:space="preserve"> </w:t>
      </w:r>
    </w:p>
    <w:sectPr w:rsidR="009538C2" w:rsidRPr="002064AA" w:rsidSect="009538C2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888"/>
    <w:multiLevelType w:val="hybridMultilevel"/>
    <w:tmpl w:val="89CE417A"/>
    <w:lvl w:ilvl="0" w:tplc="6116EC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915"/>
    <w:multiLevelType w:val="hybridMultilevel"/>
    <w:tmpl w:val="FB9E622C"/>
    <w:lvl w:ilvl="0" w:tplc="98C8B85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FAD"/>
    <w:multiLevelType w:val="hybridMultilevel"/>
    <w:tmpl w:val="0DA01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B"/>
    <w:rsid w:val="00040274"/>
    <w:rsid w:val="00057ABF"/>
    <w:rsid w:val="000A4AF2"/>
    <w:rsid w:val="000D09A8"/>
    <w:rsid w:val="00177326"/>
    <w:rsid w:val="0019476C"/>
    <w:rsid w:val="002064AA"/>
    <w:rsid w:val="003513E6"/>
    <w:rsid w:val="003775AC"/>
    <w:rsid w:val="00414233"/>
    <w:rsid w:val="0069480A"/>
    <w:rsid w:val="00696EE8"/>
    <w:rsid w:val="006A5423"/>
    <w:rsid w:val="006A7466"/>
    <w:rsid w:val="006B5C0A"/>
    <w:rsid w:val="008E1213"/>
    <w:rsid w:val="009538C2"/>
    <w:rsid w:val="00993847"/>
    <w:rsid w:val="009E4E4D"/>
    <w:rsid w:val="009F74A9"/>
    <w:rsid w:val="00B1020B"/>
    <w:rsid w:val="00B17663"/>
    <w:rsid w:val="00B30043"/>
    <w:rsid w:val="00BF3D4E"/>
    <w:rsid w:val="00C108CC"/>
    <w:rsid w:val="00C40CE4"/>
    <w:rsid w:val="00E061AB"/>
    <w:rsid w:val="00E129D2"/>
    <w:rsid w:val="00E12DEE"/>
    <w:rsid w:val="00E55280"/>
    <w:rsid w:val="00E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F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awnRabey@live.ca" TargetMode="External"/><Relationship Id="rId8" Type="http://schemas.openxmlformats.org/officeDocument/2006/relationships/hyperlink" Target="mailto:DawnRabey@live.ca" TargetMode="External"/><Relationship Id="rId9" Type="http://schemas.openxmlformats.org/officeDocument/2006/relationships/hyperlink" Target="http://www.dawnrabe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993DA-DAD0-AC41-968A-7F30280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Rabey</dc:creator>
  <cp:keywords/>
  <dc:description/>
  <cp:lastModifiedBy>Dawn Rabey</cp:lastModifiedBy>
  <cp:revision>13</cp:revision>
  <dcterms:created xsi:type="dcterms:W3CDTF">2015-04-16T15:34:00Z</dcterms:created>
  <dcterms:modified xsi:type="dcterms:W3CDTF">2015-09-22T20:32:00Z</dcterms:modified>
</cp:coreProperties>
</file>